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DA3269" w14:textId="77777777" w:rsidR="00BC533D" w:rsidRDefault="00735F57" w:rsidP="00BC533D">
      <w:pPr>
        <w:spacing w:after="0"/>
        <w:jc w:val="center"/>
        <w:rPr>
          <w:b/>
          <w:sz w:val="28"/>
          <w:szCs w:val="28"/>
        </w:rPr>
      </w:pPr>
      <w:r w:rsidRPr="00735F57">
        <w:rPr>
          <w:b/>
          <w:sz w:val="28"/>
          <w:szCs w:val="28"/>
        </w:rPr>
        <w:t>NUTRITION SE</w:t>
      </w:r>
      <w:r w:rsidR="00306939">
        <w:rPr>
          <w:b/>
          <w:sz w:val="28"/>
          <w:szCs w:val="28"/>
        </w:rPr>
        <w:t>R</w:t>
      </w:r>
      <w:r w:rsidRPr="00735F57">
        <w:rPr>
          <w:b/>
          <w:sz w:val="28"/>
          <w:szCs w:val="28"/>
        </w:rPr>
        <w:t>VICES DEPARTMENT</w:t>
      </w:r>
    </w:p>
    <w:p w14:paraId="238DCE7A" w14:textId="2B30CE6C" w:rsidR="00306939" w:rsidRPr="00306939" w:rsidRDefault="00735F57" w:rsidP="00BC533D">
      <w:pPr>
        <w:jc w:val="center"/>
        <w:rPr>
          <w:b/>
          <w:sz w:val="32"/>
          <w:szCs w:val="32"/>
          <w:u w:val="single"/>
        </w:rPr>
      </w:pPr>
      <w:r w:rsidRPr="00306939">
        <w:rPr>
          <w:b/>
          <w:sz w:val="32"/>
          <w:szCs w:val="32"/>
          <w:u w:val="single"/>
        </w:rPr>
        <w:t>Meal Charge</w:t>
      </w:r>
      <w:r w:rsidR="00306939">
        <w:rPr>
          <w:b/>
          <w:sz w:val="32"/>
          <w:szCs w:val="32"/>
          <w:u w:val="single"/>
        </w:rPr>
        <w:t xml:space="preserve"> </w:t>
      </w:r>
      <w:r w:rsidRPr="00306939">
        <w:rPr>
          <w:b/>
          <w:sz w:val="32"/>
          <w:szCs w:val="32"/>
          <w:u w:val="single"/>
        </w:rPr>
        <w:t>Policy</w:t>
      </w:r>
      <w:r w:rsidR="00F90958">
        <w:rPr>
          <w:b/>
          <w:sz w:val="32"/>
          <w:szCs w:val="32"/>
          <w:u w:val="single"/>
        </w:rPr>
        <w:t xml:space="preserve"> – CEP Schools</w:t>
      </w:r>
    </w:p>
    <w:p w14:paraId="238DCE7C" w14:textId="7E883933" w:rsidR="00735F57" w:rsidRDefault="00735F57" w:rsidP="00BC533D">
      <w:pPr>
        <w:spacing w:after="0" w:line="240" w:lineRule="auto"/>
        <w:jc w:val="center"/>
        <w:rPr>
          <w:rFonts w:ascii="Arial" w:eastAsia="Times New Roman" w:hAnsi="Arial" w:cs="Arial"/>
          <w:color w:val="000000"/>
          <w:sz w:val="28"/>
          <w:szCs w:val="28"/>
        </w:rPr>
      </w:pPr>
      <w:r w:rsidRPr="0070640C">
        <w:rPr>
          <w:rFonts w:ascii="Arial" w:eastAsia="Times New Roman" w:hAnsi="Arial" w:cs="Arial"/>
          <w:color w:val="000000"/>
          <w:sz w:val="28"/>
          <w:szCs w:val="28"/>
        </w:rPr>
        <w:t xml:space="preserve">TCISD </w:t>
      </w:r>
      <w:r w:rsidRPr="00735F57">
        <w:rPr>
          <w:rFonts w:ascii="Arial" w:eastAsia="Times New Roman" w:hAnsi="Arial" w:cs="Arial"/>
          <w:color w:val="000000"/>
          <w:sz w:val="28"/>
          <w:szCs w:val="28"/>
        </w:rPr>
        <w:t>participates in the National School Lunch and School Breakfast pr</w:t>
      </w:r>
      <w:r w:rsidRPr="0070640C">
        <w:rPr>
          <w:rFonts w:ascii="Arial" w:eastAsia="Times New Roman" w:hAnsi="Arial" w:cs="Arial"/>
          <w:color w:val="000000"/>
          <w:sz w:val="28"/>
          <w:szCs w:val="28"/>
        </w:rPr>
        <w:t xml:space="preserve">ograms. It is the goal of TCISD </w:t>
      </w:r>
      <w:r w:rsidRPr="00735F57">
        <w:rPr>
          <w:rFonts w:ascii="Arial" w:eastAsia="Times New Roman" w:hAnsi="Arial" w:cs="Arial"/>
          <w:color w:val="000000"/>
          <w:sz w:val="28"/>
          <w:szCs w:val="28"/>
        </w:rPr>
        <w:t>Nutrition Department to prepare and serve nutritious meals to all students regardless of economic status.</w:t>
      </w:r>
    </w:p>
    <w:p w14:paraId="4B075AC7" w14:textId="77777777" w:rsidR="00BC533D" w:rsidRPr="0070640C" w:rsidRDefault="00BC533D" w:rsidP="00BC533D">
      <w:pPr>
        <w:spacing w:after="0" w:line="240" w:lineRule="auto"/>
        <w:jc w:val="center"/>
        <w:rPr>
          <w:rFonts w:ascii="Arial" w:eastAsia="Times New Roman" w:hAnsi="Arial" w:cs="Arial"/>
          <w:color w:val="000000"/>
          <w:sz w:val="28"/>
          <w:szCs w:val="28"/>
        </w:rPr>
      </w:pPr>
    </w:p>
    <w:p w14:paraId="238DCE7D" w14:textId="54940CDE" w:rsidR="00735F57" w:rsidRPr="0070640C" w:rsidRDefault="00735F57" w:rsidP="00BC533D">
      <w:pPr>
        <w:spacing w:after="0" w:line="240" w:lineRule="auto"/>
        <w:jc w:val="center"/>
        <w:rPr>
          <w:rFonts w:ascii="Arial" w:eastAsia="Times New Roman" w:hAnsi="Arial" w:cs="Arial"/>
          <w:b/>
          <w:sz w:val="28"/>
          <w:szCs w:val="28"/>
          <w:u w:val="single"/>
        </w:rPr>
      </w:pPr>
      <w:r w:rsidRPr="00735F57">
        <w:rPr>
          <w:rFonts w:ascii="Arial" w:eastAsia="Times New Roman" w:hAnsi="Arial" w:cs="Arial"/>
          <w:b/>
          <w:sz w:val="28"/>
          <w:szCs w:val="28"/>
          <w:u w:val="single"/>
        </w:rPr>
        <w:t>Meal Prices 201</w:t>
      </w:r>
      <w:r w:rsidR="0022694C">
        <w:rPr>
          <w:rFonts w:ascii="Arial" w:eastAsia="Times New Roman" w:hAnsi="Arial" w:cs="Arial"/>
          <w:b/>
          <w:sz w:val="28"/>
          <w:szCs w:val="28"/>
          <w:u w:val="single"/>
        </w:rPr>
        <w:t>7-2018</w:t>
      </w:r>
    </w:p>
    <w:p w14:paraId="238DCE7E" w14:textId="77777777" w:rsidR="00735F57" w:rsidRPr="00735F57" w:rsidRDefault="00735F57" w:rsidP="00BC533D">
      <w:pPr>
        <w:spacing w:after="0" w:line="240" w:lineRule="auto"/>
        <w:jc w:val="center"/>
        <w:rPr>
          <w:rFonts w:ascii="Arial" w:eastAsia="Times New Roman" w:hAnsi="Arial" w:cs="Arial"/>
          <w:color w:val="000000"/>
          <w:sz w:val="28"/>
          <w:szCs w:val="28"/>
          <w:u w:val="single"/>
        </w:rPr>
      </w:pPr>
    </w:p>
    <w:p w14:paraId="238DCE7F" w14:textId="77777777" w:rsidR="0070640C" w:rsidRPr="0070640C" w:rsidRDefault="0070640C" w:rsidP="00BC533D">
      <w:pPr>
        <w:spacing w:after="0" w:line="270" w:lineRule="atLeast"/>
        <w:jc w:val="center"/>
        <w:rPr>
          <w:rFonts w:ascii="Arial" w:eastAsia="Times New Roman" w:hAnsi="Arial" w:cs="Arial"/>
          <w:sz w:val="28"/>
          <w:szCs w:val="28"/>
        </w:rPr>
      </w:pPr>
      <w:r w:rsidRPr="0070640C">
        <w:rPr>
          <w:rFonts w:ascii="Arial" w:eastAsia="Times New Roman" w:hAnsi="Arial" w:cs="Arial"/>
          <w:b/>
          <w:bCs/>
          <w:sz w:val="28"/>
          <w:szCs w:val="28"/>
        </w:rPr>
        <w:t>Student Breakfast</w:t>
      </w:r>
    </w:p>
    <w:p w14:paraId="238DCE80" w14:textId="0A6BDA48" w:rsidR="0070640C" w:rsidRDefault="00F90958" w:rsidP="00BC533D">
      <w:pPr>
        <w:spacing w:after="0" w:line="270" w:lineRule="atLeast"/>
        <w:jc w:val="center"/>
        <w:rPr>
          <w:rFonts w:ascii="Arial" w:eastAsia="Times New Roman" w:hAnsi="Arial" w:cs="Arial"/>
          <w:sz w:val="28"/>
          <w:szCs w:val="28"/>
        </w:rPr>
      </w:pPr>
      <w:r>
        <w:rPr>
          <w:rFonts w:ascii="Arial" w:eastAsia="Times New Roman" w:hAnsi="Arial" w:cs="Arial"/>
          <w:sz w:val="28"/>
          <w:szCs w:val="28"/>
        </w:rPr>
        <w:t xml:space="preserve">All </w:t>
      </w:r>
      <w:r w:rsidR="0070640C" w:rsidRPr="0070640C">
        <w:rPr>
          <w:rFonts w:ascii="Arial" w:eastAsia="Times New Roman" w:hAnsi="Arial" w:cs="Arial"/>
          <w:sz w:val="28"/>
          <w:szCs w:val="28"/>
        </w:rPr>
        <w:t>TCISD students</w:t>
      </w:r>
      <w:r>
        <w:rPr>
          <w:rFonts w:ascii="Arial" w:eastAsia="Times New Roman" w:hAnsi="Arial" w:cs="Arial"/>
          <w:sz w:val="28"/>
          <w:szCs w:val="28"/>
        </w:rPr>
        <w:t xml:space="preserve"> eat breakfast at no cost</w:t>
      </w:r>
    </w:p>
    <w:p w14:paraId="238DCE81" w14:textId="77777777" w:rsidR="0070640C" w:rsidRPr="0070640C" w:rsidRDefault="0070640C" w:rsidP="00BC533D">
      <w:pPr>
        <w:spacing w:after="0" w:line="270" w:lineRule="atLeast"/>
        <w:jc w:val="center"/>
        <w:rPr>
          <w:rFonts w:ascii="Arial" w:eastAsia="Times New Roman" w:hAnsi="Arial" w:cs="Arial"/>
          <w:sz w:val="28"/>
          <w:szCs w:val="28"/>
        </w:rPr>
      </w:pPr>
    </w:p>
    <w:p w14:paraId="238DCE82" w14:textId="1CBDCC8F" w:rsidR="0070640C" w:rsidRDefault="0070640C" w:rsidP="00BC533D">
      <w:pPr>
        <w:spacing w:after="0" w:line="270" w:lineRule="atLeast"/>
        <w:jc w:val="center"/>
        <w:rPr>
          <w:rFonts w:ascii="Arial" w:eastAsia="Times New Roman" w:hAnsi="Arial" w:cs="Arial"/>
          <w:b/>
          <w:bCs/>
          <w:sz w:val="28"/>
          <w:szCs w:val="28"/>
        </w:rPr>
      </w:pPr>
      <w:r w:rsidRPr="0070640C">
        <w:rPr>
          <w:rFonts w:ascii="Arial" w:eastAsia="Times New Roman" w:hAnsi="Arial" w:cs="Arial"/>
          <w:b/>
          <w:bCs/>
          <w:sz w:val="28"/>
          <w:szCs w:val="28"/>
        </w:rPr>
        <w:t>Student Lunch</w:t>
      </w:r>
    </w:p>
    <w:p w14:paraId="2DF2671D" w14:textId="598BA06E" w:rsidR="002038C1" w:rsidRDefault="00F90958" w:rsidP="00BC533D">
      <w:pPr>
        <w:spacing w:after="0" w:line="270" w:lineRule="atLeast"/>
        <w:jc w:val="center"/>
        <w:rPr>
          <w:rFonts w:ascii="Arial" w:eastAsia="Times New Roman" w:hAnsi="Arial" w:cs="Arial"/>
          <w:sz w:val="28"/>
          <w:szCs w:val="28"/>
        </w:rPr>
      </w:pPr>
      <w:r>
        <w:rPr>
          <w:rFonts w:ascii="Arial" w:eastAsia="Times New Roman" w:hAnsi="Arial" w:cs="Arial"/>
          <w:sz w:val="28"/>
          <w:szCs w:val="28"/>
        </w:rPr>
        <w:t xml:space="preserve">All students enrolled in the following </w:t>
      </w:r>
      <w:r w:rsidR="002038C1">
        <w:rPr>
          <w:rFonts w:ascii="Arial" w:eastAsia="Times New Roman" w:hAnsi="Arial" w:cs="Arial"/>
          <w:sz w:val="28"/>
          <w:szCs w:val="28"/>
        </w:rPr>
        <w:t>schools eat lunch at no cost:</w:t>
      </w:r>
    </w:p>
    <w:p w14:paraId="5C96829C" w14:textId="77777777" w:rsidR="00BC533D" w:rsidRDefault="00BC533D" w:rsidP="00BC533D">
      <w:pPr>
        <w:spacing w:after="0" w:line="270" w:lineRule="atLeast"/>
        <w:jc w:val="center"/>
        <w:rPr>
          <w:rFonts w:ascii="Arial" w:eastAsia="Times New Roman" w:hAnsi="Arial" w:cs="Arial"/>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BC533D" w14:paraId="5181CC49" w14:textId="77777777" w:rsidTr="00BC533D">
        <w:tc>
          <w:tcPr>
            <w:tcW w:w="4675" w:type="dxa"/>
          </w:tcPr>
          <w:p w14:paraId="2B80E3E6" w14:textId="66A1B5D9" w:rsidR="00BC533D" w:rsidRDefault="00BC533D" w:rsidP="00E60F60">
            <w:pPr>
              <w:spacing w:line="270" w:lineRule="atLeast"/>
              <w:jc w:val="center"/>
              <w:rPr>
                <w:rFonts w:ascii="Arial" w:eastAsia="Times New Roman" w:hAnsi="Arial" w:cs="Arial"/>
                <w:sz w:val="28"/>
                <w:szCs w:val="28"/>
              </w:rPr>
            </w:pPr>
            <w:r>
              <w:rPr>
                <w:rFonts w:ascii="Arial" w:eastAsia="Times New Roman" w:hAnsi="Arial" w:cs="Arial"/>
                <w:sz w:val="28"/>
                <w:szCs w:val="28"/>
              </w:rPr>
              <w:t>La Marque Middle School</w:t>
            </w:r>
          </w:p>
          <w:p w14:paraId="0AB3AE8C" w14:textId="77777777" w:rsidR="00BC533D" w:rsidRDefault="00BC533D" w:rsidP="00E60F60">
            <w:pPr>
              <w:spacing w:line="270" w:lineRule="atLeast"/>
              <w:jc w:val="center"/>
              <w:rPr>
                <w:rFonts w:ascii="Arial" w:eastAsia="Times New Roman" w:hAnsi="Arial" w:cs="Arial"/>
                <w:sz w:val="28"/>
                <w:szCs w:val="28"/>
              </w:rPr>
            </w:pPr>
            <w:r>
              <w:rPr>
                <w:rFonts w:ascii="Arial" w:eastAsia="Times New Roman" w:hAnsi="Arial" w:cs="Arial"/>
                <w:sz w:val="28"/>
                <w:szCs w:val="28"/>
              </w:rPr>
              <w:t>Levi Fry Intermediate</w:t>
            </w:r>
          </w:p>
          <w:p w14:paraId="2A3BE8FB" w14:textId="77777777" w:rsidR="00BC533D" w:rsidRDefault="00BC533D" w:rsidP="00E60F60">
            <w:pPr>
              <w:spacing w:line="270" w:lineRule="atLeast"/>
              <w:jc w:val="center"/>
              <w:rPr>
                <w:rFonts w:ascii="Arial" w:eastAsia="Times New Roman" w:hAnsi="Arial" w:cs="Arial"/>
                <w:sz w:val="28"/>
                <w:szCs w:val="28"/>
              </w:rPr>
            </w:pPr>
            <w:r>
              <w:rPr>
                <w:rFonts w:ascii="Arial" w:eastAsia="Times New Roman" w:hAnsi="Arial" w:cs="Arial"/>
                <w:sz w:val="28"/>
                <w:szCs w:val="28"/>
              </w:rPr>
              <w:t>Heights Elementary</w:t>
            </w:r>
          </w:p>
          <w:p w14:paraId="5765C0E5" w14:textId="77777777" w:rsidR="00BC533D" w:rsidRDefault="00BC533D" w:rsidP="00E60F60">
            <w:pPr>
              <w:spacing w:line="270" w:lineRule="atLeast"/>
              <w:jc w:val="center"/>
              <w:rPr>
                <w:rFonts w:ascii="Arial" w:eastAsia="Times New Roman" w:hAnsi="Arial" w:cs="Arial"/>
                <w:sz w:val="28"/>
                <w:szCs w:val="28"/>
              </w:rPr>
            </w:pPr>
            <w:proofErr w:type="spellStart"/>
            <w:r>
              <w:rPr>
                <w:rFonts w:ascii="Arial" w:eastAsia="Times New Roman" w:hAnsi="Arial" w:cs="Arial"/>
                <w:sz w:val="28"/>
                <w:szCs w:val="28"/>
              </w:rPr>
              <w:t>Kohfeldt</w:t>
            </w:r>
            <w:proofErr w:type="spellEnd"/>
            <w:r>
              <w:rPr>
                <w:rFonts w:ascii="Arial" w:eastAsia="Times New Roman" w:hAnsi="Arial" w:cs="Arial"/>
                <w:sz w:val="28"/>
                <w:szCs w:val="28"/>
              </w:rPr>
              <w:t xml:space="preserve"> Elementary</w:t>
            </w:r>
          </w:p>
          <w:p w14:paraId="1E0F6AC5" w14:textId="77777777" w:rsidR="00BC533D" w:rsidRDefault="00BC533D" w:rsidP="00E60F60">
            <w:pPr>
              <w:spacing w:line="270" w:lineRule="atLeast"/>
              <w:jc w:val="center"/>
              <w:rPr>
                <w:rFonts w:ascii="Arial" w:eastAsia="Times New Roman" w:hAnsi="Arial" w:cs="Arial"/>
                <w:sz w:val="28"/>
                <w:szCs w:val="28"/>
              </w:rPr>
            </w:pPr>
          </w:p>
        </w:tc>
        <w:tc>
          <w:tcPr>
            <w:tcW w:w="4675" w:type="dxa"/>
          </w:tcPr>
          <w:p w14:paraId="5FFB5DFD" w14:textId="77777777" w:rsidR="00BC533D" w:rsidRDefault="00BC533D" w:rsidP="00BC533D">
            <w:pPr>
              <w:spacing w:line="270" w:lineRule="atLeast"/>
              <w:jc w:val="center"/>
              <w:rPr>
                <w:rFonts w:ascii="Arial" w:eastAsia="Times New Roman" w:hAnsi="Arial" w:cs="Arial"/>
                <w:sz w:val="28"/>
                <w:szCs w:val="28"/>
              </w:rPr>
            </w:pPr>
            <w:r>
              <w:rPr>
                <w:rFonts w:ascii="Arial" w:eastAsia="Times New Roman" w:hAnsi="Arial" w:cs="Arial"/>
                <w:sz w:val="28"/>
                <w:szCs w:val="28"/>
              </w:rPr>
              <w:t>Calvin Vincent ECC</w:t>
            </w:r>
          </w:p>
          <w:p w14:paraId="495194EB" w14:textId="77777777" w:rsidR="00BC533D" w:rsidRDefault="00BC533D" w:rsidP="00BC533D">
            <w:pPr>
              <w:spacing w:line="270" w:lineRule="atLeast"/>
              <w:jc w:val="center"/>
              <w:rPr>
                <w:rFonts w:ascii="Arial" w:eastAsia="Times New Roman" w:hAnsi="Arial" w:cs="Arial"/>
                <w:sz w:val="28"/>
                <w:szCs w:val="28"/>
              </w:rPr>
            </w:pPr>
            <w:r>
              <w:rPr>
                <w:rFonts w:ascii="Arial" w:eastAsia="Times New Roman" w:hAnsi="Arial" w:cs="Arial"/>
                <w:sz w:val="28"/>
                <w:szCs w:val="28"/>
              </w:rPr>
              <w:t>Manuel Guajardo Jr. Elementary</w:t>
            </w:r>
          </w:p>
          <w:p w14:paraId="59CAC553" w14:textId="77777777" w:rsidR="00BC533D" w:rsidRDefault="00BC533D" w:rsidP="00BC533D">
            <w:pPr>
              <w:spacing w:line="270" w:lineRule="atLeast"/>
              <w:jc w:val="center"/>
              <w:rPr>
                <w:rFonts w:ascii="Arial" w:eastAsia="Times New Roman" w:hAnsi="Arial" w:cs="Arial"/>
                <w:sz w:val="28"/>
                <w:szCs w:val="28"/>
              </w:rPr>
            </w:pPr>
            <w:r>
              <w:rPr>
                <w:rFonts w:ascii="Arial" w:eastAsia="Times New Roman" w:hAnsi="Arial" w:cs="Arial"/>
                <w:sz w:val="28"/>
                <w:szCs w:val="28"/>
              </w:rPr>
              <w:t>Roosevelt-Wilson Elementary</w:t>
            </w:r>
          </w:p>
          <w:p w14:paraId="5300E5B5" w14:textId="77777777" w:rsidR="00BC533D" w:rsidRPr="0070640C" w:rsidRDefault="00BC533D" w:rsidP="00BC533D">
            <w:pPr>
              <w:spacing w:line="270" w:lineRule="atLeast"/>
              <w:jc w:val="center"/>
              <w:rPr>
                <w:rFonts w:ascii="Arial" w:eastAsia="Times New Roman" w:hAnsi="Arial" w:cs="Arial"/>
                <w:sz w:val="28"/>
                <w:szCs w:val="28"/>
              </w:rPr>
            </w:pPr>
            <w:r>
              <w:rPr>
                <w:rFonts w:ascii="Arial" w:eastAsia="Times New Roman" w:hAnsi="Arial" w:cs="Arial"/>
                <w:sz w:val="28"/>
                <w:szCs w:val="28"/>
              </w:rPr>
              <w:t>La Marque Primary</w:t>
            </w:r>
          </w:p>
          <w:p w14:paraId="507FCA54" w14:textId="64CA40CA" w:rsidR="00BC533D" w:rsidRDefault="00BC533D" w:rsidP="00BC533D">
            <w:pPr>
              <w:spacing w:line="270" w:lineRule="atLeast"/>
              <w:jc w:val="center"/>
              <w:rPr>
                <w:rFonts w:ascii="Arial" w:eastAsia="Times New Roman" w:hAnsi="Arial" w:cs="Arial"/>
                <w:sz w:val="28"/>
                <w:szCs w:val="28"/>
              </w:rPr>
            </w:pPr>
            <w:r>
              <w:rPr>
                <w:rFonts w:ascii="Arial" w:eastAsia="Times New Roman" w:hAnsi="Arial" w:cs="Arial"/>
                <w:sz w:val="28"/>
                <w:szCs w:val="28"/>
              </w:rPr>
              <w:t>La Marque Elementary</w:t>
            </w:r>
          </w:p>
        </w:tc>
        <w:bookmarkStart w:id="0" w:name="_GoBack"/>
        <w:bookmarkEnd w:id="0"/>
      </w:tr>
    </w:tbl>
    <w:p w14:paraId="60243D8C" w14:textId="77777777" w:rsidR="002038C1" w:rsidRDefault="002038C1" w:rsidP="00BC533D">
      <w:pPr>
        <w:spacing w:after="0" w:line="270" w:lineRule="atLeast"/>
        <w:jc w:val="center"/>
        <w:rPr>
          <w:rFonts w:ascii="Arial" w:eastAsia="Times New Roman" w:hAnsi="Arial" w:cs="Arial"/>
          <w:sz w:val="28"/>
          <w:szCs w:val="28"/>
        </w:rPr>
      </w:pPr>
    </w:p>
    <w:p w14:paraId="2F9C071F" w14:textId="7C051C3D" w:rsidR="002038C1" w:rsidRDefault="002038C1" w:rsidP="00BC533D">
      <w:pPr>
        <w:spacing w:after="0" w:line="270" w:lineRule="atLeast"/>
        <w:jc w:val="center"/>
        <w:rPr>
          <w:rFonts w:ascii="Arial" w:eastAsia="Times New Roman" w:hAnsi="Arial" w:cs="Arial"/>
          <w:b/>
          <w:color w:val="FF0000"/>
          <w:u w:val="single"/>
        </w:rPr>
      </w:pPr>
      <w:r>
        <w:rPr>
          <w:rFonts w:ascii="Arial" w:eastAsia="Times New Roman" w:hAnsi="Arial" w:cs="Arial"/>
          <w:b/>
          <w:color w:val="FF0000"/>
          <w:u w:val="single"/>
        </w:rPr>
        <w:t>Meals missing the mandatory fruit/veggie component will be charge</w:t>
      </w:r>
      <w:r w:rsidR="00BC533D">
        <w:rPr>
          <w:rFonts w:ascii="Arial" w:eastAsia="Times New Roman" w:hAnsi="Arial" w:cs="Arial"/>
          <w:b/>
          <w:color w:val="FF0000"/>
          <w:u w:val="single"/>
        </w:rPr>
        <w:t>d</w:t>
      </w:r>
      <w:r>
        <w:rPr>
          <w:rFonts w:ascii="Arial" w:eastAsia="Times New Roman" w:hAnsi="Arial" w:cs="Arial"/>
          <w:b/>
          <w:color w:val="FF0000"/>
          <w:u w:val="single"/>
        </w:rPr>
        <w:t xml:space="preserve"> a la carte price</w:t>
      </w:r>
      <w:r w:rsidR="004B3A9D">
        <w:rPr>
          <w:rFonts w:ascii="Arial" w:eastAsia="Times New Roman" w:hAnsi="Arial" w:cs="Arial"/>
          <w:b/>
          <w:color w:val="FF0000"/>
          <w:u w:val="single"/>
        </w:rPr>
        <w:t>s</w:t>
      </w:r>
      <w:r>
        <w:rPr>
          <w:rFonts w:ascii="Arial" w:eastAsia="Times New Roman" w:hAnsi="Arial" w:cs="Arial"/>
          <w:b/>
          <w:color w:val="FF0000"/>
          <w:u w:val="single"/>
        </w:rPr>
        <w:t>.</w:t>
      </w:r>
    </w:p>
    <w:p w14:paraId="46E634DD" w14:textId="77777777" w:rsidR="002038C1" w:rsidRDefault="002038C1" w:rsidP="00BC533D">
      <w:pPr>
        <w:spacing w:after="0" w:line="270" w:lineRule="atLeast"/>
        <w:jc w:val="center"/>
        <w:rPr>
          <w:rFonts w:ascii="Arial" w:eastAsia="Times New Roman" w:hAnsi="Arial" w:cs="Arial"/>
          <w:sz w:val="28"/>
          <w:szCs w:val="28"/>
        </w:rPr>
      </w:pPr>
    </w:p>
    <w:p w14:paraId="238DCE87" w14:textId="2C314044" w:rsidR="0070640C" w:rsidRPr="0070640C" w:rsidRDefault="004B3A9D" w:rsidP="00BC533D">
      <w:pPr>
        <w:spacing w:after="0" w:line="270" w:lineRule="atLeast"/>
        <w:jc w:val="center"/>
        <w:rPr>
          <w:rFonts w:ascii="Arial" w:eastAsia="Times New Roman" w:hAnsi="Arial" w:cs="Arial"/>
          <w:sz w:val="28"/>
          <w:szCs w:val="28"/>
        </w:rPr>
      </w:pPr>
      <w:r>
        <w:rPr>
          <w:rFonts w:ascii="Arial" w:eastAsia="Times New Roman" w:hAnsi="Arial" w:cs="Arial"/>
          <w:b/>
          <w:bCs/>
          <w:sz w:val="28"/>
          <w:szCs w:val="28"/>
        </w:rPr>
        <w:t xml:space="preserve">Second Meals, </w:t>
      </w:r>
      <w:r w:rsidR="002038C1">
        <w:rPr>
          <w:rFonts w:ascii="Arial" w:eastAsia="Times New Roman" w:hAnsi="Arial" w:cs="Arial"/>
          <w:b/>
          <w:bCs/>
          <w:sz w:val="28"/>
          <w:szCs w:val="28"/>
        </w:rPr>
        <w:t>Adults,</w:t>
      </w:r>
      <w:r w:rsidR="0070640C" w:rsidRPr="0070640C">
        <w:rPr>
          <w:rFonts w:ascii="Arial" w:eastAsia="Times New Roman" w:hAnsi="Arial" w:cs="Arial"/>
          <w:b/>
          <w:bCs/>
          <w:sz w:val="28"/>
          <w:szCs w:val="28"/>
        </w:rPr>
        <w:t xml:space="preserve"> Staff</w:t>
      </w:r>
      <w:r w:rsidR="002038C1">
        <w:rPr>
          <w:rFonts w:ascii="Arial" w:eastAsia="Times New Roman" w:hAnsi="Arial" w:cs="Arial"/>
          <w:b/>
          <w:bCs/>
          <w:sz w:val="28"/>
          <w:szCs w:val="28"/>
        </w:rPr>
        <w:t xml:space="preserve"> &amp; Visitor Prices</w:t>
      </w:r>
    </w:p>
    <w:p w14:paraId="1718FE82" w14:textId="77777777" w:rsidR="004B3A9D" w:rsidRDefault="006D7684" w:rsidP="00BC533D">
      <w:pPr>
        <w:spacing w:after="0" w:line="270" w:lineRule="atLeast"/>
        <w:jc w:val="center"/>
        <w:rPr>
          <w:rFonts w:ascii="Arial" w:eastAsia="Times New Roman" w:hAnsi="Arial" w:cs="Arial"/>
          <w:sz w:val="28"/>
          <w:szCs w:val="28"/>
        </w:rPr>
      </w:pPr>
      <w:r>
        <w:rPr>
          <w:rFonts w:ascii="Arial" w:eastAsia="Times New Roman" w:hAnsi="Arial" w:cs="Arial"/>
          <w:sz w:val="28"/>
          <w:szCs w:val="28"/>
        </w:rPr>
        <w:t>$2.25</w:t>
      </w:r>
      <w:r w:rsidR="0070640C" w:rsidRPr="0070640C">
        <w:rPr>
          <w:rFonts w:ascii="Arial" w:eastAsia="Times New Roman" w:hAnsi="Arial" w:cs="Arial"/>
          <w:sz w:val="28"/>
          <w:szCs w:val="28"/>
        </w:rPr>
        <w:t xml:space="preserve"> for breakfast</w:t>
      </w:r>
    </w:p>
    <w:p w14:paraId="238DCE88" w14:textId="34E88DE1" w:rsidR="0070640C" w:rsidRDefault="004B3A9D" w:rsidP="00BC533D">
      <w:pPr>
        <w:spacing w:after="0" w:line="270" w:lineRule="atLeast"/>
        <w:jc w:val="center"/>
        <w:rPr>
          <w:rFonts w:ascii="Arial" w:eastAsia="Times New Roman" w:hAnsi="Arial" w:cs="Arial"/>
          <w:sz w:val="28"/>
          <w:szCs w:val="28"/>
        </w:rPr>
      </w:pPr>
      <w:r>
        <w:rPr>
          <w:rFonts w:ascii="Arial" w:eastAsia="Times New Roman" w:hAnsi="Arial" w:cs="Arial"/>
          <w:sz w:val="28"/>
          <w:szCs w:val="28"/>
        </w:rPr>
        <w:t>$5.50</w:t>
      </w:r>
      <w:r w:rsidRPr="0070640C">
        <w:rPr>
          <w:rFonts w:ascii="Arial" w:eastAsia="Times New Roman" w:hAnsi="Arial" w:cs="Arial"/>
          <w:sz w:val="28"/>
          <w:szCs w:val="28"/>
        </w:rPr>
        <w:t xml:space="preserve"> for lunch</w:t>
      </w:r>
    </w:p>
    <w:p w14:paraId="4F5313D9" w14:textId="18BDF66C" w:rsidR="004B3A9D" w:rsidRPr="0070640C" w:rsidRDefault="004B3A9D" w:rsidP="00BC533D">
      <w:pPr>
        <w:spacing w:after="0" w:line="270" w:lineRule="atLeast"/>
        <w:jc w:val="center"/>
        <w:rPr>
          <w:rFonts w:ascii="Arial" w:eastAsia="Times New Roman" w:hAnsi="Arial" w:cs="Arial"/>
          <w:sz w:val="28"/>
          <w:szCs w:val="28"/>
        </w:rPr>
      </w:pPr>
      <w:r>
        <w:rPr>
          <w:rFonts w:ascii="Arial" w:eastAsia="Times New Roman" w:hAnsi="Arial" w:cs="Arial"/>
          <w:sz w:val="28"/>
          <w:szCs w:val="28"/>
        </w:rPr>
        <w:t>$1.00 for students second breakfast/$3.25 for students second lunch</w:t>
      </w:r>
    </w:p>
    <w:p w14:paraId="74E3AB03" w14:textId="317B7933" w:rsidR="002038C1" w:rsidRPr="00AF56B6" w:rsidRDefault="002038C1" w:rsidP="00BC533D">
      <w:pPr>
        <w:spacing w:after="0" w:line="270" w:lineRule="atLeast"/>
        <w:jc w:val="center"/>
        <w:rPr>
          <w:rFonts w:ascii="Arial" w:eastAsia="Times New Roman" w:hAnsi="Arial" w:cs="Arial"/>
          <w:b/>
          <w:color w:val="FF0000"/>
          <w:u w:val="single"/>
        </w:rPr>
      </w:pPr>
    </w:p>
    <w:p w14:paraId="238DCE91" w14:textId="77777777" w:rsidR="00CB48C7" w:rsidRPr="00AF56B6" w:rsidRDefault="00CB48C7" w:rsidP="00BC533D">
      <w:pPr>
        <w:spacing w:after="0" w:line="270" w:lineRule="atLeast"/>
        <w:jc w:val="center"/>
        <w:rPr>
          <w:rFonts w:ascii="Arial" w:eastAsia="Times New Roman" w:hAnsi="Arial" w:cs="Arial"/>
        </w:rPr>
      </w:pPr>
      <w:r w:rsidRPr="00AF56B6">
        <w:rPr>
          <w:rFonts w:ascii="Arial" w:eastAsia="Times New Roman" w:hAnsi="Arial" w:cs="Arial"/>
        </w:rPr>
        <w:t xml:space="preserve">Parents can access </w:t>
      </w:r>
      <w:hyperlink r:id="rId7" w:history="1">
        <w:r w:rsidRPr="00AF56B6">
          <w:rPr>
            <w:rStyle w:val="Hyperlink"/>
            <w:rFonts w:ascii="Arial" w:eastAsia="Times New Roman" w:hAnsi="Arial" w:cs="Arial"/>
            <w:i/>
          </w:rPr>
          <w:t>www.lunchmoneynow.com</w:t>
        </w:r>
      </w:hyperlink>
      <w:r w:rsidRPr="00AF56B6">
        <w:rPr>
          <w:rFonts w:ascii="Arial" w:eastAsia="Times New Roman" w:hAnsi="Arial" w:cs="Arial"/>
        </w:rPr>
        <w:t xml:space="preserve"> to make payments and verify account activity.</w:t>
      </w:r>
    </w:p>
    <w:p w14:paraId="238DCE93" w14:textId="62669AA2" w:rsidR="00AF56B6" w:rsidRPr="006D7684" w:rsidRDefault="00B3040E" w:rsidP="00BC533D">
      <w:pPr>
        <w:spacing w:after="0" w:line="270" w:lineRule="atLeast"/>
        <w:jc w:val="center"/>
        <w:rPr>
          <w:rFonts w:ascii="Arial" w:hAnsi="Arial" w:cs="Arial"/>
          <w:b/>
        </w:rPr>
      </w:pPr>
      <w:r w:rsidRPr="00AF56B6">
        <w:rPr>
          <w:rFonts w:ascii="Arial" w:eastAsia="Times New Roman" w:hAnsi="Arial" w:cs="Arial"/>
        </w:rPr>
        <w:t xml:space="preserve">If a free/reduced-price meal application is needed, please visit: </w:t>
      </w:r>
      <w:hyperlink r:id="rId8" w:history="1">
        <w:r w:rsidRPr="00AF56B6">
          <w:rPr>
            <w:rStyle w:val="Hyperlink"/>
            <w:rFonts w:ascii="Arial" w:hAnsi="Arial" w:cs="Arial"/>
            <w:i/>
          </w:rPr>
          <w:t>www.mealappnow.com/mantxc</w:t>
        </w:r>
      </w:hyperlink>
      <w:r w:rsidRPr="00AF56B6">
        <w:rPr>
          <w:rFonts w:ascii="Arial" w:hAnsi="Arial" w:cs="Arial"/>
          <w:color w:val="000000"/>
        </w:rPr>
        <w:t xml:space="preserve"> to apply or obtain an application at the school office or cafeteria.</w:t>
      </w:r>
    </w:p>
    <w:p w14:paraId="0DCE40CB" w14:textId="77777777" w:rsidR="00BC533D" w:rsidRDefault="00BC533D" w:rsidP="00BC533D">
      <w:pPr>
        <w:jc w:val="center"/>
        <w:rPr>
          <w:sz w:val="16"/>
          <w:szCs w:val="16"/>
        </w:rPr>
      </w:pPr>
      <w:r w:rsidRPr="0053129A">
        <w:rPr>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r>
        <w:rPr>
          <w:sz w:val="16"/>
          <w:szCs w:val="16"/>
        </w:rPr>
        <w:t xml:space="preserve"> </w:t>
      </w:r>
      <w:r w:rsidRPr="0053129A">
        <w:rPr>
          <w:sz w:val="16"/>
          <w:szCs w:val="16"/>
        </w:rPr>
        <w:t>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w:t>
      </w:r>
      <w:r>
        <w:rPr>
          <w:sz w:val="16"/>
          <w:szCs w:val="16"/>
        </w:rPr>
        <w:t xml:space="preserve"> </w:t>
      </w:r>
      <w:r w:rsidRPr="0053129A">
        <w:rPr>
          <w:sz w:val="16"/>
          <w:szCs w:val="16"/>
        </w:rPr>
        <w:t xml:space="preserve">To file a program discrimination complaint, complete the USDA Program Discrimination Complaint Form, AD-3027, found online at How to File a Program Discrimination Complaint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9" w:history="1">
        <w:r w:rsidRPr="0053129A">
          <w:rPr>
            <w:rStyle w:val="Hyperlink"/>
            <w:sz w:val="16"/>
            <w:szCs w:val="16"/>
          </w:rPr>
          <w:t>program.intake@usda.gov</w:t>
        </w:r>
      </w:hyperlink>
      <w:r w:rsidRPr="0053129A">
        <w:rPr>
          <w:sz w:val="16"/>
          <w:szCs w:val="16"/>
        </w:rPr>
        <w:t>.”</w:t>
      </w:r>
    </w:p>
    <w:p w14:paraId="5BC2577E" w14:textId="061FD22A" w:rsidR="00BC533D" w:rsidRPr="0053129A" w:rsidRDefault="00BC533D" w:rsidP="00BC533D">
      <w:pPr>
        <w:jc w:val="center"/>
        <w:rPr>
          <w:sz w:val="16"/>
          <w:szCs w:val="16"/>
        </w:rPr>
      </w:pPr>
      <w:r w:rsidRPr="0053129A">
        <w:rPr>
          <w:sz w:val="16"/>
          <w:szCs w:val="16"/>
        </w:rPr>
        <w:t>“USDA is an equal opportunity provider, employer, and lender.”</w:t>
      </w:r>
    </w:p>
    <w:p w14:paraId="238DCE94" w14:textId="1A4274EB" w:rsidR="00CB48C7" w:rsidRPr="002038C1" w:rsidRDefault="00CB48C7" w:rsidP="00BC533D">
      <w:pPr>
        <w:jc w:val="center"/>
        <w:rPr>
          <w:rFonts w:ascii="Arial" w:hAnsi="Arial" w:cs="Arial"/>
          <w:b/>
          <w:sz w:val="16"/>
          <w:szCs w:val="16"/>
        </w:rPr>
      </w:pPr>
    </w:p>
    <w:sectPr w:rsidR="00CB48C7" w:rsidRPr="002038C1" w:rsidSect="00BC533D">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72257F" w14:textId="77777777" w:rsidR="00D16F75" w:rsidRDefault="00D16F75" w:rsidP="00BC533D">
      <w:pPr>
        <w:spacing w:after="0" w:line="240" w:lineRule="auto"/>
      </w:pPr>
      <w:r>
        <w:separator/>
      </w:r>
    </w:p>
  </w:endnote>
  <w:endnote w:type="continuationSeparator" w:id="0">
    <w:p w14:paraId="0951D53A" w14:textId="77777777" w:rsidR="00D16F75" w:rsidRDefault="00D16F75" w:rsidP="00BC53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E9040F" w14:textId="77777777" w:rsidR="00D16F75" w:rsidRDefault="00D16F75" w:rsidP="00BC533D">
      <w:pPr>
        <w:spacing w:after="0" w:line="240" w:lineRule="auto"/>
      </w:pPr>
      <w:r>
        <w:separator/>
      </w:r>
    </w:p>
  </w:footnote>
  <w:footnote w:type="continuationSeparator" w:id="0">
    <w:p w14:paraId="05F33B6C" w14:textId="77777777" w:rsidR="00D16F75" w:rsidRDefault="00D16F75" w:rsidP="00BC53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2408F3" w14:textId="77777777" w:rsidR="00BC533D" w:rsidRPr="0070640C" w:rsidRDefault="00BC533D" w:rsidP="00BC533D">
    <w:pPr>
      <w:jc w:val="center"/>
      <w:rPr>
        <w:b/>
        <w:sz w:val="36"/>
        <w:szCs w:val="36"/>
      </w:rPr>
    </w:pPr>
    <w:r w:rsidRPr="0070640C">
      <w:rPr>
        <w:b/>
        <w:sz w:val="36"/>
        <w:szCs w:val="36"/>
      </w:rPr>
      <w:t>TEXAS CITY INDEPE</w:t>
    </w:r>
    <w:r>
      <w:rPr>
        <w:b/>
        <w:sz w:val="36"/>
        <w:szCs w:val="36"/>
      </w:rPr>
      <w:t>NDE</w:t>
    </w:r>
    <w:r w:rsidRPr="0070640C">
      <w:rPr>
        <w:b/>
        <w:sz w:val="36"/>
        <w:szCs w:val="36"/>
      </w:rPr>
      <w:t>NT SCHOOL DISTRICT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832D0"/>
    <w:multiLevelType w:val="multilevel"/>
    <w:tmpl w:val="3E8C0A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9F1A25"/>
    <w:multiLevelType w:val="multilevel"/>
    <w:tmpl w:val="893A11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5748CE"/>
    <w:multiLevelType w:val="multilevel"/>
    <w:tmpl w:val="7D14C59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5A240F8"/>
    <w:multiLevelType w:val="multilevel"/>
    <w:tmpl w:val="49B61A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F57"/>
    <w:rsid w:val="000362E9"/>
    <w:rsid w:val="002038C1"/>
    <w:rsid w:val="0022694C"/>
    <w:rsid w:val="002968C1"/>
    <w:rsid w:val="00306939"/>
    <w:rsid w:val="003E1657"/>
    <w:rsid w:val="00427A3E"/>
    <w:rsid w:val="00431321"/>
    <w:rsid w:val="004B3A9D"/>
    <w:rsid w:val="006D7684"/>
    <w:rsid w:val="006E0F8C"/>
    <w:rsid w:val="0070640C"/>
    <w:rsid w:val="00735F57"/>
    <w:rsid w:val="009A22E7"/>
    <w:rsid w:val="009F585E"/>
    <w:rsid w:val="00AF56B6"/>
    <w:rsid w:val="00B3040E"/>
    <w:rsid w:val="00BA4DD0"/>
    <w:rsid w:val="00BC533D"/>
    <w:rsid w:val="00CB48C7"/>
    <w:rsid w:val="00D16F75"/>
    <w:rsid w:val="00DE3281"/>
    <w:rsid w:val="00E60F60"/>
    <w:rsid w:val="00F909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DCE78"/>
  <w15:docId w15:val="{1E5B2836-4701-40E5-B111-9A2F66796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0640C"/>
    <w:rPr>
      <w:b/>
      <w:bCs/>
    </w:rPr>
  </w:style>
  <w:style w:type="paragraph" w:styleId="NormalWeb">
    <w:name w:val="Normal (Web)"/>
    <w:basedOn w:val="Normal"/>
    <w:uiPriority w:val="99"/>
    <w:semiHidden/>
    <w:unhideWhenUsed/>
    <w:rsid w:val="0070640C"/>
    <w:pPr>
      <w:spacing w:after="0" w:line="240" w:lineRule="auto"/>
    </w:pPr>
    <w:rPr>
      <w:rFonts w:ascii="Times New Roman" w:eastAsia="Times New Roman" w:hAnsi="Times New Roman" w:cs="Times New Roman"/>
      <w:sz w:val="24"/>
      <w:szCs w:val="24"/>
    </w:rPr>
  </w:style>
  <w:style w:type="character" w:customStyle="1" w:styleId="subhead2">
    <w:name w:val="subhead2"/>
    <w:basedOn w:val="DefaultParagraphFont"/>
    <w:rsid w:val="0070640C"/>
  </w:style>
  <w:style w:type="character" w:styleId="Hyperlink">
    <w:name w:val="Hyperlink"/>
    <w:basedOn w:val="DefaultParagraphFont"/>
    <w:uiPriority w:val="99"/>
    <w:unhideWhenUsed/>
    <w:rsid w:val="00CB48C7"/>
    <w:rPr>
      <w:color w:val="0000FF" w:themeColor="hyperlink"/>
      <w:u w:val="single"/>
    </w:rPr>
  </w:style>
  <w:style w:type="character" w:styleId="Emphasis">
    <w:name w:val="Emphasis"/>
    <w:basedOn w:val="DefaultParagraphFont"/>
    <w:uiPriority w:val="20"/>
    <w:qFormat/>
    <w:rsid w:val="00CB48C7"/>
    <w:rPr>
      <w:i/>
      <w:iCs/>
    </w:rPr>
  </w:style>
  <w:style w:type="paragraph" w:styleId="BalloonText">
    <w:name w:val="Balloon Text"/>
    <w:basedOn w:val="Normal"/>
    <w:link w:val="BalloonTextChar"/>
    <w:uiPriority w:val="99"/>
    <w:semiHidden/>
    <w:unhideWhenUsed/>
    <w:rsid w:val="00F909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0958"/>
    <w:rPr>
      <w:rFonts w:ascii="Segoe UI" w:hAnsi="Segoe UI" w:cs="Segoe UI"/>
      <w:sz w:val="18"/>
      <w:szCs w:val="18"/>
    </w:rPr>
  </w:style>
  <w:style w:type="paragraph" w:styleId="Header">
    <w:name w:val="header"/>
    <w:basedOn w:val="Normal"/>
    <w:link w:val="HeaderChar"/>
    <w:uiPriority w:val="99"/>
    <w:unhideWhenUsed/>
    <w:rsid w:val="00BC53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533D"/>
  </w:style>
  <w:style w:type="paragraph" w:styleId="Footer">
    <w:name w:val="footer"/>
    <w:basedOn w:val="Normal"/>
    <w:link w:val="FooterChar"/>
    <w:uiPriority w:val="99"/>
    <w:unhideWhenUsed/>
    <w:rsid w:val="00BC53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533D"/>
  </w:style>
  <w:style w:type="table" w:styleId="TableGrid">
    <w:name w:val="Table Grid"/>
    <w:basedOn w:val="TableNormal"/>
    <w:uiPriority w:val="59"/>
    <w:rsid w:val="00BC53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300202">
      <w:bodyDiv w:val="1"/>
      <w:marLeft w:val="0"/>
      <w:marRight w:val="0"/>
      <w:marTop w:val="0"/>
      <w:marBottom w:val="0"/>
      <w:divBdr>
        <w:top w:val="none" w:sz="0" w:space="0" w:color="auto"/>
        <w:left w:val="none" w:sz="0" w:space="0" w:color="auto"/>
        <w:bottom w:val="none" w:sz="0" w:space="0" w:color="auto"/>
        <w:right w:val="none" w:sz="0" w:space="0" w:color="auto"/>
      </w:divBdr>
      <w:divsChild>
        <w:div w:id="548567276">
          <w:marLeft w:val="0"/>
          <w:marRight w:val="0"/>
          <w:marTop w:val="0"/>
          <w:marBottom w:val="0"/>
          <w:divBdr>
            <w:top w:val="none" w:sz="0" w:space="0" w:color="auto"/>
            <w:left w:val="none" w:sz="0" w:space="0" w:color="auto"/>
            <w:bottom w:val="none" w:sz="0" w:space="0" w:color="auto"/>
            <w:right w:val="none" w:sz="0" w:space="0" w:color="auto"/>
          </w:divBdr>
          <w:divsChild>
            <w:div w:id="252981609">
              <w:marLeft w:val="0"/>
              <w:marRight w:val="0"/>
              <w:marTop w:val="0"/>
              <w:marBottom w:val="0"/>
              <w:divBdr>
                <w:top w:val="none" w:sz="0" w:space="0" w:color="auto"/>
                <w:left w:val="none" w:sz="0" w:space="0" w:color="auto"/>
                <w:bottom w:val="none" w:sz="0" w:space="0" w:color="auto"/>
                <w:right w:val="none" w:sz="0" w:space="0" w:color="auto"/>
              </w:divBdr>
              <w:divsChild>
                <w:div w:id="1716932916">
                  <w:marLeft w:val="0"/>
                  <w:marRight w:val="0"/>
                  <w:marTop w:val="0"/>
                  <w:marBottom w:val="0"/>
                  <w:divBdr>
                    <w:top w:val="none" w:sz="0" w:space="0" w:color="auto"/>
                    <w:left w:val="none" w:sz="0" w:space="0" w:color="auto"/>
                    <w:bottom w:val="none" w:sz="0" w:space="0" w:color="auto"/>
                    <w:right w:val="none" w:sz="0" w:space="0" w:color="auto"/>
                  </w:divBdr>
                  <w:divsChild>
                    <w:div w:id="1033120380">
                      <w:marLeft w:val="0"/>
                      <w:marRight w:val="0"/>
                      <w:marTop w:val="0"/>
                      <w:marBottom w:val="0"/>
                      <w:divBdr>
                        <w:top w:val="none" w:sz="0" w:space="0" w:color="auto"/>
                        <w:left w:val="none" w:sz="0" w:space="0" w:color="auto"/>
                        <w:bottom w:val="none" w:sz="0" w:space="0" w:color="auto"/>
                        <w:right w:val="none" w:sz="0" w:space="0" w:color="auto"/>
                      </w:divBdr>
                    </w:div>
                    <w:div w:id="1843428263">
                      <w:marLeft w:val="0"/>
                      <w:marRight w:val="0"/>
                      <w:marTop w:val="0"/>
                      <w:marBottom w:val="0"/>
                      <w:divBdr>
                        <w:top w:val="none" w:sz="0" w:space="0" w:color="auto"/>
                        <w:left w:val="none" w:sz="0" w:space="0" w:color="auto"/>
                        <w:bottom w:val="none" w:sz="0" w:space="0" w:color="auto"/>
                        <w:right w:val="none" w:sz="0" w:space="0" w:color="auto"/>
                      </w:divBdr>
                    </w:div>
                    <w:div w:id="1820150503">
                      <w:marLeft w:val="0"/>
                      <w:marRight w:val="0"/>
                      <w:marTop w:val="0"/>
                      <w:marBottom w:val="0"/>
                      <w:divBdr>
                        <w:top w:val="none" w:sz="0" w:space="0" w:color="auto"/>
                        <w:left w:val="none" w:sz="0" w:space="0" w:color="auto"/>
                        <w:bottom w:val="none" w:sz="0" w:space="0" w:color="auto"/>
                        <w:right w:val="none" w:sz="0" w:space="0" w:color="auto"/>
                      </w:divBdr>
                    </w:div>
                    <w:div w:id="756903614">
                      <w:marLeft w:val="0"/>
                      <w:marRight w:val="0"/>
                      <w:marTop w:val="0"/>
                      <w:marBottom w:val="0"/>
                      <w:divBdr>
                        <w:top w:val="none" w:sz="0" w:space="0" w:color="auto"/>
                        <w:left w:val="none" w:sz="0" w:space="0" w:color="auto"/>
                        <w:bottom w:val="none" w:sz="0" w:space="0" w:color="auto"/>
                        <w:right w:val="none" w:sz="0" w:space="0" w:color="auto"/>
                      </w:divBdr>
                    </w:div>
                    <w:div w:id="37998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347390">
      <w:bodyDiv w:val="1"/>
      <w:marLeft w:val="0"/>
      <w:marRight w:val="0"/>
      <w:marTop w:val="0"/>
      <w:marBottom w:val="0"/>
      <w:divBdr>
        <w:top w:val="none" w:sz="0" w:space="0" w:color="auto"/>
        <w:left w:val="none" w:sz="0" w:space="0" w:color="auto"/>
        <w:bottom w:val="none" w:sz="0" w:space="0" w:color="auto"/>
        <w:right w:val="none" w:sz="0" w:space="0" w:color="auto"/>
      </w:divBdr>
      <w:divsChild>
        <w:div w:id="324407004">
          <w:marLeft w:val="0"/>
          <w:marRight w:val="0"/>
          <w:marTop w:val="0"/>
          <w:marBottom w:val="0"/>
          <w:divBdr>
            <w:top w:val="none" w:sz="0" w:space="0" w:color="auto"/>
            <w:left w:val="none" w:sz="0" w:space="0" w:color="auto"/>
            <w:bottom w:val="none" w:sz="0" w:space="0" w:color="auto"/>
            <w:right w:val="none" w:sz="0" w:space="0" w:color="auto"/>
          </w:divBdr>
          <w:divsChild>
            <w:div w:id="1585796586">
              <w:marLeft w:val="0"/>
              <w:marRight w:val="0"/>
              <w:marTop w:val="0"/>
              <w:marBottom w:val="0"/>
              <w:divBdr>
                <w:top w:val="none" w:sz="0" w:space="0" w:color="auto"/>
                <w:left w:val="none" w:sz="0" w:space="0" w:color="auto"/>
                <w:bottom w:val="none" w:sz="0" w:space="0" w:color="auto"/>
                <w:right w:val="none" w:sz="0" w:space="0" w:color="auto"/>
              </w:divBdr>
              <w:divsChild>
                <w:div w:id="1953635152">
                  <w:marLeft w:val="0"/>
                  <w:marRight w:val="0"/>
                  <w:marTop w:val="0"/>
                  <w:marBottom w:val="0"/>
                  <w:divBdr>
                    <w:top w:val="none" w:sz="0" w:space="0" w:color="auto"/>
                    <w:left w:val="none" w:sz="0" w:space="0" w:color="auto"/>
                    <w:bottom w:val="none" w:sz="0" w:space="0" w:color="auto"/>
                    <w:right w:val="none" w:sz="0" w:space="0" w:color="auto"/>
                  </w:divBdr>
                  <w:divsChild>
                    <w:div w:id="680544457">
                      <w:marLeft w:val="0"/>
                      <w:marRight w:val="0"/>
                      <w:marTop w:val="0"/>
                      <w:marBottom w:val="0"/>
                      <w:divBdr>
                        <w:top w:val="none" w:sz="0" w:space="0" w:color="auto"/>
                        <w:left w:val="none" w:sz="0" w:space="0" w:color="auto"/>
                        <w:bottom w:val="none" w:sz="0" w:space="0" w:color="auto"/>
                        <w:right w:val="none" w:sz="0" w:space="0" w:color="auto"/>
                      </w:divBdr>
                    </w:div>
                  </w:divsChild>
                </w:div>
                <w:div w:id="795028776">
                  <w:marLeft w:val="0"/>
                  <w:marRight w:val="0"/>
                  <w:marTop w:val="0"/>
                  <w:marBottom w:val="0"/>
                  <w:divBdr>
                    <w:top w:val="none" w:sz="0" w:space="0" w:color="auto"/>
                    <w:left w:val="none" w:sz="0" w:space="0" w:color="auto"/>
                    <w:bottom w:val="none" w:sz="0" w:space="0" w:color="auto"/>
                    <w:right w:val="none" w:sz="0" w:space="0" w:color="auto"/>
                  </w:divBdr>
                  <w:divsChild>
                    <w:div w:id="170959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385680">
      <w:bodyDiv w:val="1"/>
      <w:marLeft w:val="0"/>
      <w:marRight w:val="0"/>
      <w:marTop w:val="0"/>
      <w:marBottom w:val="0"/>
      <w:divBdr>
        <w:top w:val="none" w:sz="0" w:space="0" w:color="auto"/>
        <w:left w:val="none" w:sz="0" w:space="0" w:color="auto"/>
        <w:bottom w:val="none" w:sz="0" w:space="0" w:color="auto"/>
        <w:right w:val="none" w:sz="0" w:space="0" w:color="auto"/>
      </w:divBdr>
      <w:divsChild>
        <w:div w:id="1221747904">
          <w:marLeft w:val="0"/>
          <w:marRight w:val="0"/>
          <w:marTop w:val="0"/>
          <w:marBottom w:val="0"/>
          <w:divBdr>
            <w:top w:val="none" w:sz="0" w:space="0" w:color="auto"/>
            <w:left w:val="none" w:sz="0" w:space="0" w:color="auto"/>
            <w:bottom w:val="none" w:sz="0" w:space="0" w:color="auto"/>
            <w:right w:val="none" w:sz="0" w:space="0" w:color="auto"/>
          </w:divBdr>
          <w:divsChild>
            <w:div w:id="381443904">
              <w:marLeft w:val="0"/>
              <w:marRight w:val="0"/>
              <w:marTop w:val="0"/>
              <w:marBottom w:val="0"/>
              <w:divBdr>
                <w:top w:val="none" w:sz="0" w:space="0" w:color="auto"/>
                <w:left w:val="none" w:sz="0" w:space="0" w:color="auto"/>
                <w:bottom w:val="none" w:sz="0" w:space="0" w:color="auto"/>
                <w:right w:val="none" w:sz="0" w:space="0" w:color="auto"/>
              </w:divBdr>
              <w:divsChild>
                <w:div w:id="1537933706">
                  <w:marLeft w:val="0"/>
                  <w:marRight w:val="0"/>
                  <w:marTop w:val="0"/>
                  <w:marBottom w:val="0"/>
                  <w:divBdr>
                    <w:top w:val="none" w:sz="0" w:space="0" w:color="auto"/>
                    <w:left w:val="none" w:sz="0" w:space="0" w:color="auto"/>
                    <w:bottom w:val="none" w:sz="0" w:space="0" w:color="auto"/>
                    <w:right w:val="none" w:sz="0" w:space="0" w:color="auto"/>
                  </w:divBdr>
                  <w:divsChild>
                    <w:div w:id="2013220678">
                      <w:marLeft w:val="0"/>
                      <w:marRight w:val="0"/>
                      <w:marTop w:val="0"/>
                      <w:marBottom w:val="0"/>
                      <w:divBdr>
                        <w:top w:val="none" w:sz="0" w:space="0" w:color="auto"/>
                        <w:left w:val="none" w:sz="0" w:space="0" w:color="auto"/>
                        <w:bottom w:val="none" w:sz="0" w:space="0" w:color="auto"/>
                        <w:right w:val="none" w:sz="0" w:space="0" w:color="auto"/>
                      </w:divBdr>
                      <w:divsChild>
                        <w:div w:id="211430102">
                          <w:marLeft w:val="0"/>
                          <w:marRight w:val="0"/>
                          <w:marTop w:val="0"/>
                          <w:marBottom w:val="0"/>
                          <w:divBdr>
                            <w:top w:val="none" w:sz="0" w:space="0" w:color="auto"/>
                            <w:left w:val="none" w:sz="0" w:space="0" w:color="auto"/>
                            <w:bottom w:val="none" w:sz="0" w:space="0" w:color="auto"/>
                            <w:right w:val="none" w:sz="0" w:space="0" w:color="auto"/>
                          </w:divBdr>
                          <w:divsChild>
                            <w:div w:id="1802113362">
                              <w:marLeft w:val="0"/>
                              <w:marRight w:val="0"/>
                              <w:marTop w:val="0"/>
                              <w:marBottom w:val="0"/>
                              <w:divBdr>
                                <w:top w:val="none" w:sz="0" w:space="0" w:color="auto"/>
                                <w:left w:val="none" w:sz="0" w:space="0" w:color="auto"/>
                                <w:bottom w:val="none" w:sz="0" w:space="0" w:color="auto"/>
                                <w:right w:val="none" w:sz="0" w:space="0" w:color="auto"/>
                              </w:divBdr>
                              <w:divsChild>
                                <w:div w:id="1036004982">
                                  <w:marLeft w:val="0"/>
                                  <w:marRight w:val="0"/>
                                  <w:marTop w:val="0"/>
                                  <w:marBottom w:val="0"/>
                                  <w:divBdr>
                                    <w:top w:val="none" w:sz="0" w:space="0" w:color="auto"/>
                                    <w:left w:val="none" w:sz="0" w:space="0" w:color="auto"/>
                                    <w:bottom w:val="none" w:sz="0" w:space="0" w:color="auto"/>
                                    <w:right w:val="none" w:sz="0" w:space="0" w:color="auto"/>
                                  </w:divBdr>
                                  <w:divsChild>
                                    <w:div w:id="1991714885">
                                      <w:marLeft w:val="0"/>
                                      <w:marRight w:val="0"/>
                                      <w:marTop w:val="0"/>
                                      <w:marBottom w:val="0"/>
                                      <w:divBdr>
                                        <w:top w:val="none" w:sz="0" w:space="0" w:color="auto"/>
                                        <w:left w:val="none" w:sz="0" w:space="0" w:color="auto"/>
                                        <w:bottom w:val="none" w:sz="0" w:space="0" w:color="auto"/>
                                        <w:right w:val="none" w:sz="0" w:space="0" w:color="auto"/>
                                      </w:divBdr>
                                      <w:divsChild>
                                        <w:div w:id="304438308">
                                          <w:marLeft w:val="0"/>
                                          <w:marRight w:val="0"/>
                                          <w:marTop w:val="0"/>
                                          <w:marBottom w:val="0"/>
                                          <w:divBdr>
                                            <w:top w:val="none" w:sz="0" w:space="0" w:color="auto"/>
                                            <w:left w:val="none" w:sz="0" w:space="0" w:color="auto"/>
                                            <w:bottom w:val="none" w:sz="0" w:space="0" w:color="auto"/>
                                            <w:right w:val="none" w:sz="0" w:space="0" w:color="auto"/>
                                          </w:divBdr>
                                          <w:divsChild>
                                            <w:div w:id="1252736608">
                                              <w:marLeft w:val="0"/>
                                              <w:marRight w:val="0"/>
                                              <w:marTop w:val="0"/>
                                              <w:marBottom w:val="0"/>
                                              <w:divBdr>
                                                <w:top w:val="none" w:sz="0" w:space="0" w:color="auto"/>
                                                <w:left w:val="none" w:sz="0" w:space="0" w:color="auto"/>
                                                <w:bottom w:val="none" w:sz="0" w:space="0" w:color="auto"/>
                                                <w:right w:val="none" w:sz="0" w:space="0" w:color="auto"/>
                                              </w:divBdr>
                                              <w:divsChild>
                                                <w:div w:id="1291787948">
                                                  <w:marLeft w:val="0"/>
                                                  <w:marRight w:val="0"/>
                                                  <w:marTop w:val="0"/>
                                                  <w:marBottom w:val="0"/>
                                                  <w:divBdr>
                                                    <w:top w:val="none" w:sz="0" w:space="0" w:color="auto"/>
                                                    <w:left w:val="none" w:sz="0" w:space="0" w:color="auto"/>
                                                    <w:bottom w:val="none" w:sz="0" w:space="0" w:color="auto"/>
                                                    <w:right w:val="none" w:sz="0" w:space="0" w:color="auto"/>
                                                  </w:divBdr>
                                                  <w:divsChild>
                                                    <w:div w:id="962078064">
                                                      <w:marLeft w:val="0"/>
                                                      <w:marRight w:val="0"/>
                                                      <w:marTop w:val="0"/>
                                                      <w:marBottom w:val="0"/>
                                                      <w:divBdr>
                                                        <w:top w:val="none" w:sz="0" w:space="0" w:color="auto"/>
                                                        <w:left w:val="none" w:sz="0" w:space="0" w:color="auto"/>
                                                        <w:bottom w:val="none" w:sz="0" w:space="0" w:color="auto"/>
                                                        <w:right w:val="none" w:sz="0" w:space="0" w:color="auto"/>
                                                      </w:divBdr>
                                                      <w:divsChild>
                                                        <w:div w:id="1088965028">
                                                          <w:marLeft w:val="0"/>
                                                          <w:marRight w:val="0"/>
                                                          <w:marTop w:val="0"/>
                                                          <w:marBottom w:val="0"/>
                                                          <w:divBdr>
                                                            <w:top w:val="none" w:sz="0" w:space="0" w:color="auto"/>
                                                            <w:left w:val="none" w:sz="0" w:space="0" w:color="auto"/>
                                                            <w:bottom w:val="none" w:sz="0" w:space="0" w:color="auto"/>
                                                            <w:right w:val="none" w:sz="0" w:space="0" w:color="auto"/>
                                                          </w:divBdr>
                                                          <w:divsChild>
                                                            <w:div w:id="1911577715">
                                                              <w:marLeft w:val="0"/>
                                                              <w:marRight w:val="0"/>
                                                              <w:marTop w:val="0"/>
                                                              <w:marBottom w:val="0"/>
                                                              <w:divBdr>
                                                                <w:top w:val="none" w:sz="0" w:space="0" w:color="auto"/>
                                                                <w:left w:val="none" w:sz="0" w:space="0" w:color="auto"/>
                                                                <w:bottom w:val="none" w:sz="0" w:space="0" w:color="auto"/>
                                                                <w:right w:val="none" w:sz="0" w:space="0" w:color="auto"/>
                                                              </w:divBdr>
                                                              <w:divsChild>
                                                                <w:div w:id="1376077185">
                                                                  <w:marLeft w:val="0"/>
                                                                  <w:marRight w:val="0"/>
                                                                  <w:marTop w:val="0"/>
                                                                  <w:marBottom w:val="0"/>
                                                                  <w:divBdr>
                                                                    <w:top w:val="none" w:sz="0" w:space="0" w:color="auto"/>
                                                                    <w:left w:val="none" w:sz="0" w:space="0" w:color="auto"/>
                                                                    <w:bottom w:val="none" w:sz="0" w:space="0" w:color="auto"/>
                                                                    <w:right w:val="none" w:sz="0" w:space="0" w:color="auto"/>
                                                                  </w:divBdr>
                                                                  <w:divsChild>
                                                                    <w:div w:id="1713731761">
                                                                      <w:marLeft w:val="0"/>
                                                                      <w:marRight w:val="0"/>
                                                                      <w:marTop w:val="0"/>
                                                                      <w:marBottom w:val="0"/>
                                                                      <w:divBdr>
                                                                        <w:top w:val="none" w:sz="0" w:space="0" w:color="auto"/>
                                                                        <w:left w:val="none" w:sz="0" w:space="0" w:color="auto"/>
                                                                        <w:bottom w:val="none" w:sz="0" w:space="0" w:color="auto"/>
                                                                        <w:right w:val="none" w:sz="0" w:space="0" w:color="auto"/>
                                                                      </w:divBdr>
                                                                      <w:divsChild>
                                                                        <w:div w:id="164327648">
                                                                          <w:marLeft w:val="0"/>
                                                                          <w:marRight w:val="0"/>
                                                                          <w:marTop w:val="0"/>
                                                                          <w:marBottom w:val="0"/>
                                                                          <w:divBdr>
                                                                            <w:top w:val="none" w:sz="0" w:space="0" w:color="auto"/>
                                                                            <w:left w:val="none" w:sz="0" w:space="0" w:color="auto"/>
                                                                            <w:bottom w:val="none" w:sz="0" w:space="0" w:color="auto"/>
                                                                            <w:right w:val="none" w:sz="0" w:space="0" w:color="auto"/>
                                                                          </w:divBdr>
                                                                          <w:divsChild>
                                                                            <w:div w:id="121681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alappnow.com/mantxc" TargetMode="External"/><Relationship Id="rId3" Type="http://schemas.openxmlformats.org/officeDocument/2006/relationships/settings" Target="settings.xml"/><Relationship Id="rId7" Type="http://schemas.openxmlformats.org/officeDocument/2006/relationships/hyperlink" Target="http://www.lunchmoneynow.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rogram.intake@usd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467</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TCISD</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TCISD</dc:creator>
  <cp:lastModifiedBy>Medbery, Hosana</cp:lastModifiedBy>
  <cp:revision>4</cp:revision>
  <cp:lastPrinted>2018-02-28T12:55:00Z</cp:lastPrinted>
  <dcterms:created xsi:type="dcterms:W3CDTF">2018-02-13T15:56:00Z</dcterms:created>
  <dcterms:modified xsi:type="dcterms:W3CDTF">2018-02-28T12:56:00Z</dcterms:modified>
</cp:coreProperties>
</file>